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3C" w:rsidRDefault="00CA4397">
      <w:pPr>
        <w:jc w:val="center"/>
        <w:rPr>
          <w:rStyle w:val="a"/>
          <w:rFonts w:ascii="arial;sans-serif" w:hAnsi="arial;sans-serif"/>
          <w:b/>
          <w:bCs/>
          <w:i w:val="0"/>
          <w:color w:val="800000"/>
          <w:sz w:val="24"/>
        </w:rPr>
      </w:pPr>
      <w:bookmarkStart w:id="0" w:name="_GoBack"/>
      <w:bookmarkEnd w:id="0"/>
      <w:r>
        <w:rPr>
          <w:rStyle w:val="a"/>
          <w:rFonts w:ascii="arial;sans-serif" w:hAnsi="arial;sans-serif"/>
          <w:b/>
          <w:bCs/>
          <w:i w:val="0"/>
          <w:color w:val="800000"/>
          <w:sz w:val="24"/>
        </w:rPr>
        <w:t>Кредит под 15% годовых в гривне без справки о доходах!</w:t>
      </w:r>
    </w:p>
    <w:p w:rsidR="0030633C" w:rsidRDefault="00CA4397">
      <w:pPr>
        <w:rPr>
          <w:rStyle w:val="a"/>
          <w:rFonts w:ascii="Times New Roman;Times;serif" w:hAnsi="Times New Roman;Times;serif"/>
          <w:i w:val="0"/>
          <w:color w:val="000000"/>
          <w:sz w:val="24"/>
        </w:rPr>
      </w:pPr>
      <w:r>
        <w:rPr>
          <w:rStyle w:val="a"/>
          <w:rFonts w:ascii="Times New Roman;Times;serif" w:hAnsi="Times New Roman;Times;serif"/>
          <w:i w:val="0"/>
          <w:color w:val="000000"/>
          <w:sz w:val="24"/>
        </w:rPr>
        <w:t>Документы для оформления кредита.</w:t>
      </w:r>
    </w:p>
    <w:p w:rsidR="0030633C" w:rsidRDefault="00CA4397">
      <w:pPr>
        <w:rPr>
          <w:rStyle w:val="a"/>
          <w:b/>
          <w:bCs/>
          <w:i w:val="0"/>
        </w:rPr>
      </w:pPr>
      <w:r>
        <w:rPr>
          <w:rStyle w:val="a"/>
          <w:b/>
          <w:bCs/>
          <w:i w:val="0"/>
        </w:rPr>
        <w:t>Инвестору для получения кредита необходимо:</w:t>
      </w:r>
    </w:p>
    <w:p w:rsidR="0030633C" w:rsidRDefault="00CA4397">
      <w:pPr>
        <w:spacing w:line="240" w:lineRule="auto"/>
        <w:rPr>
          <w:rStyle w:val="a"/>
          <w:rFonts w:ascii="Times New Roman;Times;serif" w:hAnsi="Times New Roman;Times;serif"/>
          <w:i w:val="0"/>
          <w:color w:val="000000"/>
          <w:sz w:val="24"/>
        </w:rPr>
      </w:pPr>
      <w:r>
        <w:rPr>
          <w:rStyle w:val="a"/>
          <w:rFonts w:ascii="Times New Roman;Times;serif" w:hAnsi="Times New Roman;Times;serif"/>
          <w:i w:val="0"/>
          <w:color w:val="000000"/>
          <w:sz w:val="24"/>
        </w:rPr>
        <w:t>1. Паспорт и код.</w:t>
      </w:r>
    </w:p>
    <w:p w:rsidR="0030633C" w:rsidRDefault="00CA4397">
      <w:pPr>
        <w:spacing w:line="240" w:lineRule="auto"/>
        <w:rPr>
          <w:rStyle w:val="a"/>
          <w:rFonts w:ascii="Times New Roman;Times;serif" w:hAnsi="Times New Roman;Times;serif"/>
          <w:i w:val="0"/>
          <w:color w:val="000000"/>
          <w:sz w:val="24"/>
        </w:rPr>
      </w:pPr>
      <w:r>
        <w:rPr>
          <w:rStyle w:val="a"/>
          <w:rFonts w:ascii="Times New Roman;Times;serif" w:hAnsi="Times New Roman;Times;serif"/>
          <w:i w:val="0"/>
          <w:color w:val="000000"/>
          <w:sz w:val="24"/>
        </w:rPr>
        <w:t>2. Договор ФФС.</w:t>
      </w:r>
    </w:p>
    <w:p w:rsidR="0030633C" w:rsidRDefault="00CA4397">
      <w:pPr>
        <w:spacing w:line="240" w:lineRule="auto"/>
        <w:rPr>
          <w:rStyle w:val="a"/>
          <w:rFonts w:ascii="Times New Roman;Times;serif" w:hAnsi="Times New Roman;Times;serif"/>
          <w:i w:val="0"/>
          <w:color w:val="000000"/>
          <w:sz w:val="24"/>
        </w:rPr>
      </w:pPr>
      <w:r>
        <w:rPr>
          <w:rStyle w:val="a"/>
          <w:rFonts w:ascii="Times New Roman;Times;serif" w:hAnsi="Times New Roman;Times;serif"/>
          <w:i w:val="0"/>
          <w:color w:val="000000"/>
          <w:sz w:val="24"/>
        </w:rPr>
        <w:t xml:space="preserve">3. Справка от финансовой компании остаток неоплаченных кв.м. и стоимость кв.м. в день </w:t>
      </w:r>
      <w:r>
        <w:rPr>
          <w:rStyle w:val="a"/>
          <w:rFonts w:ascii="Times New Roman;Times;serif" w:hAnsi="Times New Roman;Times;serif"/>
          <w:i w:val="0"/>
          <w:color w:val="000000"/>
          <w:sz w:val="24"/>
        </w:rPr>
        <w:t>подачи заявки на кредит.</w:t>
      </w:r>
    </w:p>
    <w:p w:rsidR="0030633C" w:rsidRDefault="00CA4397">
      <w:pPr>
        <w:pStyle w:val="ListParagraph"/>
        <w:ind w:left="0"/>
        <w:rPr>
          <w:b/>
          <w:bCs/>
        </w:rPr>
      </w:pPr>
      <w:r>
        <w:rPr>
          <w:b/>
          <w:bCs/>
        </w:rPr>
        <w:t>Процедура продажи квартиры в кредит:</w:t>
      </w:r>
    </w:p>
    <w:p w:rsidR="0030633C" w:rsidRDefault="00CA4397">
      <w:pPr>
        <w:pStyle w:val="a5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1. Подписание с клиентом договора ФФС.</w:t>
      </w:r>
    </w:p>
    <w:p w:rsidR="0030633C" w:rsidRDefault="00CA4397">
      <w:pPr>
        <w:pStyle w:val="a5"/>
        <w:jc w:val="both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2.Предоставление инвестору гарантийного письма от кредитного учреждения с условиями кредита (валюта кредита (гривна), срок кредита(1-5 лет), срок выдачи кр</w:t>
      </w:r>
      <w:r>
        <w:rPr>
          <w:rFonts w:ascii="Times New Roman;Times;serif" w:hAnsi="Times New Roman;Times;serif"/>
          <w:color w:val="000000"/>
          <w:sz w:val="24"/>
        </w:rPr>
        <w:t>едита с момента подачи заявки (10 дней), залогом выступает эта же квартира).</w:t>
      </w:r>
    </w:p>
    <w:p w:rsidR="0030633C" w:rsidRDefault="00CA4397">
      <w:pPr>
        <w:pStyle w:val="a5"/>
        <w:jc w:val="both"/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3. При введении дома в эксплуатацию инвестор обращается к менеджеру за получением справки об остатке, в тот же день подает заявку на кредит. В назначенный день подписывает с креди</w:t>
      </w:r>
      <w:r>
        <w:rPr>
          <w:rFonts w:ascii="Times New Roman;Times;serif" w:hAnsi="Times New Roman;Times;serif"/>
          <w:color w:val="000000"/>
          <w:sz w:val="24"/>
        </w:rPr>
        <w:t>тным учреждением договор кредита, ипотеки.</w:t>
      </w:r>
    </w:p>
    <w:p w:rsidR="0030633C" w:rsidRDefault="0030633C">
      <w:pPr>
        <w:pStyle w:val="ListParagraph"/>
        <w:ind w:left="0"/>
      </w:pPr>
    </w:p>
    <w:p w:rsidR="0030633C" w:rsidRDefault="00CA4397">
      <w:pPr>
        <w:pStyle w:val="a5"/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Условия кредита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Валюта кредита – гривна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Срок кредита –  от 1 до 5 лет с даты заключения кредитного договора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Кредитный договор подписывается одновременно с договором ФФС, с отлагательными условиями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 xml:space="preserve">Процентная </w:t>
      </w:r>
      <w:r>
        <w:rPr>
          <w:rFonts w:ascii="Times New Roman;Times;serif" w:hAnsi="Times New Roman;Times;serif"/>
          <w:color w:val="000000"/>
          <w:sz w:val="24"/>
        </w:rPr>
        <w:t>ставка -15 годовых в гривне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Кредит выдается перед оформлением прав собственности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Сумма кредита фиксируется в гривне в момент подачи заявки на кредит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Залогом по кредиту выступает эта же квартира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>Залог подписывается нотариально</w:t>
      </w:r>
    </w:p>
    <w:p w:rsidR="0030633C" w:rsidRDefault="00CA4397">
      <w:pPr>
        <w:pStyle w:val="a5"/>
        <w:numPr>
          <w:ilvl w:val="0"/>
          <w:numId w:val="1"/>
        </w:numPr>
        <w:rPr>
          <w:rFonts w:ascii="Times New Roman;Times;serif" w:hAnsi="Times New Roman;Times;serif"/>
          <w:color w:val="000000"/>
          <w:sz w:val="24"/>
        </w:rPr>
      </w:pPr>
      <w:r>
        <w:rPr>
          <w:rFonts w:ascii="Times New Roman;Times;serif" w:hAnsi="Times New Roman;Times;serif"/>
          <w:color w:val="000000"/>
          <w:sz w:val="24"/>
        </w:rPr>
        <w:t xml:space="preserve">Кредит выдается без справки о </w:t>
      </w:r>
      <w:r>
        <w:rPr>
          <w:rFonts w:ascii="Times New Roman;Times;serif" w:hAnsi="Times New Roman;Times;serif"/>
          <w:color w:val="000000"/>
          <w:sz w:val="24"/>
        </w:rPr>
        <w:t>доходах.</w:t>
      </w:r>
    </w:p>
    <w:sectPr w:rsidR="0030633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5D3"/>
    <w:multiLevelType w:val="multilevel"/>
    <w:tmpl w:val="D52EE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C233A0"/>
    <w:multiLevelType w:val="multilevel"/>
    <w:tmpl w:val="7F3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C"/>
    <w:rsid w:val="0030633C"/>
    <w:rsid w:val="00C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04294-F4AC-4912-9AFE-F143583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a">
    <w:name w:val="Виділення"/>
    <w:rPr>
      <w:i/>
      <w:iCs/>
    </w:rPr>
  </w:style>
  <w:style w:type="character" w:customStyle="1" w:styleId="a0">
    <w:name w:val="Маркери списку"/>
    <w:rPr>
      <w:rFonts w:ascii="OpenSymbol" w:eastAsia="OpenSymbol" w:hAnsi="OpenSymbol" w:cs="OpenSymbol"/>
    </w:rPr>
  </w:style>
  <w:style w:type="character" w:customStyle="1" w:styleId="a1">
    <w:name w:val="Гіперпосилання"/>
    <w:rPr>
      <w:color w:val="000080"/>
      <w:u w:val="singl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a2">
    <w:name w:val="Виділення жирним"/>
    <w:rPr>
      <w:b/>
      <w:bCs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a3">
    <w:name w:val="Символ нумерації"/>
  </w:style>
  <w:style w:type="paragraph" w:customStyle="1" w:styleId="a4">
    <w:name w:val="Заголовок"/>
    <w:basedOn w:val="Normal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5">
    <w:name w:val="Основний текст"/>
    <w:basedOn w:val="Normal"/>
    <w:pPr>
      <w:spacing w:after="140" w:line="288" w:lineRule="auto"/>
    </w:pPr>
  </w:style>
  <w:style w:type="paragraph" w:customStyle="1" w:styleId="a6">
    <w:name w:val="Список"/>
    <w:basedOn w:val="a5"/>
    <w:rPr>
      <w:rFonts w:cs="FreeSans"/>
    </w:rPr>
  </w:style>
  <w:style w:type="paragraph" w:customStyle="1" w:styleId="a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3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v.dobrovolska</dc:creator>
  <cp:lastModifiedBy>Vadym Tarasenko</cp:lastModifiedBy>
  <cp:revision>2</cp:revision>
  <cp:lastPrinted>2015-07-07T09:29:00Z</cp:lastPrinted>
  <dcterms:created xsi:type="dcterms:W3CDTF">2016-08-17T12:19:00Z</dcterms:created>
  <dcterms:modified xsi:type="dcterms:W3CDTF">2016-08-17T12:19:00Z</dcterms:modified>
  <dc:language>uk-UA</dc:language>
</cp:coreProperties>
</file>